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8D" w:rsidRDefault="00C1768D" w:rsidP="00C1768D">
      <w:pPr>
        <w:jc w:val="center"/>
        <w:rPr>
          <w:rFonts w:ascii="Georgia" w:hAnsi="Georgia"/>
          <w:sz w:val="23"/>
          <w:szCs w:val="23"/>
        </w:rPr>
      </w:pPr>
      <w:bookmarkStart w:id="0" w:name="_GoBack"/>
      <w:bookmarkEnd w:id="0"/>
    </w:p>
    <w:p w:rsidR="00C1768D" w:rsidRDefault="00C1768D" w:rsidP="00C1768D">
      <w:pPr>
        <w:jc w:val="center"/>
        <w:rPr>
          <w:rFonts w:ascii="Georgia" w:hAnsi="Georgia"/>
          <w:b/>
          <w:sz w:val="28"/>
          <w:szCs w:val="28"/>
        </w:rPr>
      </w:pPr>
    </w:p>
    <w:p w:rsidR="00C1768D" w:rsidRPr="007A05FB" w:rsidRDefault="00C1768D" w:rsidP="00C1768D">
      <w:pPr>
        <w:jc w:val="center"/>
        <w:rPr>
          <w:rFonts w:ascii="Georgia" w:hAnsi="Georgia"/>
          <w:b/>
          <w:sz w:val="28"/>
          <w:szCs w:val="28"/>
        </w:rPr>
      </w:pPr>
      <w:r w:rsidRPr="007A05FB">
        <w:rPr>
          <w:rFonts w:ascii="Georgia" w:hAnsi="Georgia"/>
          <w:b/>
          <w:sz w:val="28"/>
          <w:szCs w:val="28"/>
        </w:rPr>
        <w:t>AHRC-TORCH Graduate Fund</w:t>
      </w:r>
    </w:p>
    <w:p w:rsidR="00C1768D" w:rsidRPr="007A05FB" w:rsidRDefault="00C1768D" w:rsidP="00C1768D">
      <w:pPr>
        <w:jc w:val="center"/>
        <w:rPr>
          <w:rFonts w:ascii="Georgia" w:hAnsi="Georgia"/>
          <w:sz w:val="23"/>
          <w:szCs w:val="23"/>
        </w:rPr>
      </w:pPr>
      <w:r w:rsidRPr="007A05FB">
        <w:rPr>
          <w:rFonts w:ascii="Georgia" w:hAnsi="Georgia"/>
          <w:sz w:val="23"/>
          <w:szCs w:val="23"/>
        </w:rPr>
        <w:t>Application Guidance</w:t>
      </w:r>
    </w:p>
    <w:p w:rsidR="00C1768D" w:rsidRDefault="00C1768D" w:rsidP="00C1768D">
      <w:pPr>
        <w:rPr>
          <w:rFonts w:ascii="Georgia" w:hAnsi="Georgia"/>
          <w:sz w:val="23"/>
          <w:szCs w:val="23"/>
        </w:rPr>
      </w:pPr>
    </w:p>
    <w:p w:rsidR="007644FB" w:rsidRPr="007A05FB" w:rsidRDefault="007644FB" w:rsidP="00C1768D">
      <w:pPr>
        <w:rPr>
          <w:rFonts w:ascii="Georgia" w:hAnsi="Georgia"/>
          <w:sz w:val="23"/>
          <w:szCs w:val="23"/>
        </w:rPr>
      </w:pPr>
    </w:p>
    <w:p w:rsidR="00C1768D" w:rsidRPr="0025234F" w:rsidRDefault="00C1768D" w:rsidP="00C1768D">
      <w:pPr>
        <w:rPr>
          <w:rFonts w:ascii="Georgia" w:hAnsi="Georgia"/>
          <w:b/>
          <w:sz w:val="23"/>
          <w:szCs w:val="23"/>
        </w:rPr>
      </w:pPr>
      <w:r w:rsidRPr="007A05FB">
        <w:rPr>
          <w:rFonts w:ascii="Georgia" w:hAnsi="Georgia"/>
          <w:b/>
          <w:sz w:val="23"/>
          <w:szCs w:val="23"/>
        </w:rPr>
        <w:t>Application process</w:t>
      </w:r>
    </w:p>
    <w:p w:rsidR="00C1768D" w:rsidRDefault="00C1768D" w:rsidP="00C1768D">
      <w:pPr>
        <w:rPr>
          <w:rFonts w:ascii="Georgia" w:hAnsi="Georgia"/>
          <w:sz w:val="23"/>
          <w:szCs w:val="23"/>
        </w:rPr>
      </w:pPr>
      <w:r w:rsidRPr="007A05FB">
        <w:rPr>
          <w:rFonts w:ascii="Georgia" w:hAnsi="Georgia"/>
          <w:sz w:val="23"/>
          <w:szCs w:val="23"/>
        </w:rPr>
        <w:t>The AHRC-TORCH Graduate Fund scheme runs every year</w:t>
      </w:r>
      <w:r>
        <w:rPr>
          <w:rFonts w:ascii="Georgia" w:hAnsi="Georgia"/>
          <w:sz w:val="23"/>
          <w:szCs w:val="23"/>
        </w:rPr>
        <w:t xml:space="preserve"> during Michaelmas Term</w:t>
      </w:r>
      <w:r w:rsidRPr="007A05FB">
        <w:rPr>
          <w:rFonts w:ascii="Georgia" w:hAnsi="Georgia"/>
          <w:sz w:val="23"/>
          <w:szCs w:val="23"/>
        </w:rPr>
        <w:t xml:space="preserve">. Proposals will be assessed by the Student Peer Review College and by the Humanities Graduate Studies Committee. </w:t>
      </w:r>
      <w:r>
        <w:rPr>
          <w:rFonts w:ascii="Georgia" w:hAnsi="Georgia"/>
          <w:sz w:val="23"/>
          <w:szCs w:val="23"/>
        </w:rPr>
        <w:t>The deadline to submit applications this term is 29 November 2019 at 12pm, a</w:t>
      </w:r>
      <w:r w:rsidRPr="007A05FB">
        <w:rPr>
          <w:rFonts w:ascii="Georgia" w:hAnsi="Georgia"/>
          <w:sz w:val="23"/>
          <w:szCs w:val="23"/>
        </w:rPr>
        <w:t>pplicants will be notified of the outcome</w:t>
      </w:r>
      <w:r>
        <w:rPr>
          <w:rFonts w:ascii="Georgia" w:hAnsi="Georgia"/>
          <w:sz w:val="23"/>
          <w:szCs w:val="23"/>
        </w:rPr>
        <w:t xml:space="preserve"> </w:t>
      </w:r>
      <w:r w:rsidRPr="007A05FB">
        <w:rPr>
          <w:rFonts w:ascii="Georgia" w:hAnsi="Georgia"/>
          <w:sz w:val="23"/>
          <w:szCs w:val="23"/>
        </w:rPr>
        <w:t xml:space="preserve">via email by the end of week </w:t>
      </w:r>
      <w:r>
        <w:rPr>
          <w:rFonts w:ascii="Georgia" w:hAnsi="Georgia"/>
          <w:sz w:val="23"/>
          <w:szCs w:val="23"/>
        </w:rPr>
        <w:t>9 (13 December 2019)</w:t>
      </w:r>
      <w:r w:rsidRPr="007A05FB">
        <w:rPr>
          <w:rFonts w:ascii="Georgia" w:hAnsi="Georgia"/>
          <w:sz w:val="23"/>
          <w:szCs w:val="23"/>
        </w:rPr>
        <w:t>.</w:t>
      </w:r>
    </w:p>
    <w:p w:rsidR="00C1768D" w:rsidRPr="007A05FB" w:rsidRDefault="00C1768D" w:rsidP="00C1768D">
      <w:pPr>
        <w:rPr>
          <w:rFonts w:ascii="Georgia" w:hAnsi="Georgia"/>
          <w:sz w:val="23"/>
          <w:szCs w:val="23"/>
        </w:rPr>
      </w:pPr>
    </w:p>
    <w:p w:rsidR="00C1768D" w:rsidRDefault="00C1768D" w:rsidP="00C1768D">
      <w:pPr>
        <w:rPr>
          <w:rFonts w:ascii="Georgia" w:hAnsi="Georgia"/>
          <w:b/>
          <w:sz w:val="23"/>
          <w:szCs w:val="23"/>
        </w:rPr>
      </w:pPr>
      <w:r>
        <w:rPr>
          <w:rFonts w:ascii="Georgia" w:hAnsi="Georgia"/>
          <w:b/>
          <w:sz w:val="23"/>
          <w:szCs w:val="23"/>
        </w:rPr>
        <w:t>Applications streams</w:t>
      </w:r>
    </w:p>
    <w:p w:rsidR="00C1768D" w:rsidRDefault="00C1768D" w:rsidP="00C1768D">
      <w:pPr>
        <w:rPr>
          <w:rFonts w:ascii="Georgia" w:hAnsi="Georgia"/>
          <w:sz w:val="23"/>
          <w:szCs w:val="23"/>
          <w:lang w:val="en"/>
        </w:rPr>
      </w:pPr>
      <w:r>
        <w:rPr>
          <w:rFonts w:ascii="Georgia" w:hAnsi="Georgia"/>
          <w:sz w:val="23"/>
          <w:szCs w:val="23"/>
          <w:lang w:val="en"/>
        </w:rPr>
        <w:t>In the 2019-20 academic year, applicants a</w:t>
      </w:r>
      <w:r w:rsidRPr="00811077">
        <w:rPr>
          <w:rFonts w:ascii="Georgia" w:hAnsi="Georgia"/>
          <w:sz w:val="23"/>
          <w:szCs w:val="23"/>
          <w:lang w:val="en"/>
        </w:rPr>
        <w:t>re invited to apply to the following funding streams:</w:t>
      </w:r>
    </w:p>
    <w:p w:rsidR="00C1768D" w:rsidRDefault="00C1768D" w:rsidP="00C1768D">
      <w:pPr>
        <w:rPr>
          <w:rFonts w:ascii="Georgia" w:hAnsi="Georgia"/>
          <w:sz w:val="23"/>
          <w:szCs w:val="23"/>
          <w:lang w:val="en"/>
        </w:rPr>
      </w:pPr>
    </w:p>
    <w:p w:rsidR="00C1768D" w:rsidRPr="00C1768D" w:rsidRDefault="00C1768D" w:rsidP="00C1768D">
      <w:pPr>
        <w:pStyle w:val="ListParagraph"/>
        <w:numPr>
          <w:ilvl w:val="0"/>
          <w:numId w:val="3"/>
        </w:numPr>
        <w:rPr>
          <w:rFonts w:ascii="Georgia" w:hAnsi="Georgia"/>
          <w:sz w:val="23"/>
          <w:szCs w:val="23"/>
          <w:lang w:val="en"/>
        </w:rPr>
      </w:pPr>
      <w:r w:rsidRPr="00D85141">
        <w:rPr>
          <w:rFonts w:ascii="Georgia" w:hAnsi="Georgia"/>
          <w:b/>
          <w:bCs/>
          <w:sz w:val="23"/>
          <w:szCs w:val="23"/>
          <w:lang w:val="en"/>
        </w:rPr>
        <w:t>Interdisciplinary Graduate Conference</w:t>
      </w:r>
    </w:p>
    <w:p w:rsidR="00C1768D" w:rsidRDefault="00C1768D" w:rsidP="00C1768D">
      <w:pPr>
        <w:pStyle w:val="ListParagraph"/>
        <w:ind w:left="360"/>
        <w:rPr>
          <w:rFonts w:ascii="Georgia" w:hAnsi="Georgia"/>
          <w:sz w:val="23"/>
          <w:szCs w:val="23"/>
          <w:lang w:val="en"/>
        </w:rPr>
      </w:pPr>
      <w:r w:rsidRPr="00C1768D">
        <w:rPr>
          <w:rFonts w:ascii="Georgia" w:hAnsi="Georgia"/>
          <w:sz w:val="23"/>
          <w:szCs w:val="23"/>
          <w:lang w:val="en"/>
        </w:rPr>
        <w:t>2 awards of up to £1500 for an interdisciplinary graduate conference led by at least two graduate students from different faculties.</w:t>
      </w:r>
    </w:p>
    <w:p w:rsidR="00C1768D" w:rsidRPr="00C1768D" w:rsidRDefault="00C1768D" w:rsidP="00C1768D">
      <w:pPr>
        <w:rPr>
          <w:rFonts w:ascii="Georgia" w:hAnsi="Georgia"/>
          <w:sz w:val="23"/>
          <w:szCs w:val="23"/>
          <w:lang w:val="en"/>
        </w:rPr>
      </w:pPr>
    </w:p>
    <w:p w:rsidR="00C1768D" w:rsidRPr="00C1768D" w:rsidRDefault="00C1768D" w:rsidP="00C1768D">
      <w:pPr>
        <w:pStyle w:val="ListParagraph"/>
        <w:numPr>
          <w:ilvl w:val="0"/>
          <w:numId w:val="3"/>
        </w:numPr>
        <w:rPr>
          <w:rFonts w:ascii="Georgia" w:hAnsi="Georgia"/>
          <w:sz w:val="23"/>
          <w:szCs w:val="23"/>
          <w:lang w:val="en"/>
        </w:rPr>
      </w:pPr>
      <w:r w:rsidRPr="00D85141">
        <w:rPr>
          <w:rFonts w:ascii="Georgia" w:hAnsi="Georgia"/>
          <w:b/>
          <w:bCs/>
          <w:sz w:val="23"/>
          <w:szCs w:val="23"/>
          <w:lang w:val="en"/>
        </w:rPr>
        <w:t>Public Engagement with Research (PER) Project</w:t>
      </w:r>
    </w:p>
    <w:p w:rsidR="00C1768D" w:rsidRDefault="00C1768D" w:rsidP="00C1768D">
      <w:pPr>
        <w:pStyle w:val="ListParagraph"/>
        <w:ind w:left="360"/>
        <w:rPr>
          <w:rFonts w:ascii="Georgia" w:hAnsi="Georgia"/>
          <w:sz w:val="23"/>
          <w:szCs w:val="23"/>
          <w:lang w:val="en"/>
        </w:rPr>
      </w:pPr>
      <w:r w:rsidRPr="00C1768D">
        <w:rPr>
          <w:rFonts w:ascii="Georgia" w:hAnsi="Georgia"/>
          <w:sz w:val="23"/>
          <w:szCs w:val="23"/>
          <w:lang w:val="en"/>
        </w:rPr>
        <w:t>2 awards of up to £1000 for a public engagement project led by at least two graduate students from different faculties. The activities proposed by the project must involve collaboration with a non-academic organisation.</w:t>
      </w:r>
    </w:p>
    <w:p w:rsidR="00C1768D" w:rsidRPr="00C1768D" w:rsidRDefault="00C1768D" w:rsidP="00C1768D">
      <w:pPr>
        <w:pStyle w:val="ListParagraph"/>
        <w:ind w:left="360"/>
        <w:rPr>
          <w:rFonts w:ascii="Georgia" w:hAnsi="Georgia"/>
          <w:sz w:val="23"/>
          <w:szCs w:val="23"/>
          <w:lang w:val="en"/>
        </w:rPr>
      </w:pPr>
    </w:p>
    <w:p w:rsidR="00C1768D" w:rsidRDefault="00C1768D" w:rsidP="00C1768D">
      <w:pPr>
        <w:pStyle w:val="ListParagraph"/>
        <w:numPr>
          <w:ilvl w:val="0"/>
          <w:numId w:val="2"/>
        </w:numPr>
        <w:rPr>
          <w:rFonts w:ascii="Georgia" w:hAnsi="Georgia"/>
          <w:b/>
          <w:sz w:val="23"/>
          <w:szCs w:val="23"/>
          <w:lang w:val="en-GB"/>
        </w:rPr>
      </w:pPr>
      <w:r w:rsidRPr="00D85141">
        <w:rPr>
          <w:rFonts w:ascii="Georgia" w:hAnsi="Georgia"/>
          <w:b/>
          <w:sz w:val="23"/>
          <w:szCs w:val="23"/>
          <w:lang w:val="en-GB"/>
        </w:rPr>
        <w:t>Podcast</w:t>
      </w:r>
    </w:p>
    <w:p w:rsidR="00C1768D" w:rsidRPr="00C1768D" w:rsidRDefault="00C1768D" w:rsidP="00C1768D">
      <w:pPr>
        <w:pStyle w:val="ListParagraph"/>
        <w:ind w:left="360"/>
        <w:rPr>
          <w:rFonts w:ascii="Georgia" w:hAnsi="Georgia"/>
          <w:b/>
          <w:sz w:val="23"/>
          <w:szCs w:val="23"/>
          <w:lang w:val="en-GB"/>
        </w:rPr>
      </w:pPr>
      <w:r w:rsidRPr="00C1768D">
        <w:rPr>
          <w:rFonts w:ascii="Georgia" w:hAnsi="Georgia"/>
          <w:sz w:val="23"/>
          <w:szCs w:val="23"/>
          <w:lang w:val="en-GB"/>
        </w:rPr>
        <w:t>2 awards of up to £500 for an interdisciplinary podcast or series of podcasts created by at least two graduate students from different faculties.</w:t>
      </w:r>
    </w:p>
    <w:p w:rsidR="00C1768D" w:rsidRPr="00811077" w:rsidRDefault="00C1768D" w:rsidP="00C1768D">
      <w:pPr>
        <w:rPr>
          <w:rFonts w:ascii="Georgia" w:hAnsi="Georgia"/>
          <w:b/>
          <w:sz w:val="23"/>
          <w:szCs w:val="23"/>
        </w:rPr>
      </w:pPr>
    </w:p>
    <w:p w:rsidR="00C1768D" w:rsidRPr="0025234F" w:rsidRDefault="00C1768D" w:rsidP="00C1768D">
      <w:pPr>
        <w:rPr>
          <w:rFonts w:ascii="Georgia" w:hAnsi="Georgia"/>
          <w:b/>
          <w:sz w:val="23"/>
          <w:szCs w:val="23"/>
        </w:rPr>
      </w:pPr>
      <w:r w:rsidRPr="007A05FB">
        <w:rPr>
          <w:rFonts w:ascii="Georgia" w:hAnsi="Georgia"/>
          <w:b/>
          <w:sz w:val="23"/>
          <w:szCs w:val="23"/>
        </w:rPr>
        <w:t>Application procedure</w:t>
      </w:r>
    </w:p>
    <w:p w:rsidR="00C1768D" w:rsidRPr="007A05FB" w:rsidRDefault="00C1768D" w:rsidP="00C1768D">
      <w:pPr>
        <w:pStyle w:val="NormalWeb"/>
        <w:spacing w:before="0" w:beforeAutospacing="0" w:after="0" w:afterAutospacing="0"/>
      </w:pPr>
      <w:r w:rsidRPr="007A05FB">
        <w:rPr>
          <w:rFonts w:ascii="Georgia" w:hAnsi="Georgia"/>
          <w:sz w:val="23"/>
          <w:szCs w:val="23"/>
        </w:rPr>
        <w:t>Each project requires at least </w:t>
      </w:r>
      <w:r w:rsidRPr="007A05FB">
        <w:rPr>
          <w:rStyle w:val="Strong"/>
          <w:rFonts w:ascii="Georgia" w:hAnsi="Georgia"/>
          <w:i/>
          <w:iCs/>
          <w:sz w:val="23"/>
          <w:szCs w:val="23"/>
        </w:rPr>
        <w:t>two</w:t>
      </w:r>
      <w:r w:rsidRPr="007A05FB">
        <w:rPr>
          <w:rStyle w:val="apple-converted-space"/>
          <w:rFonts w:ascii="Georgia" w:hAnsi="Georgia"/>
          <w:sz w:val="23"/>
          <w:szCs w:val="23"/>
        </w:rPr>
        <w:t> </w:t>
      </w:r>
      <w:r w:rsidRPr="007A05FB">
        <w:rPr>
          <w:rFonts w:ascii="Georgia" w:hAnsi="Georgia"/>
          <w:sz w:val="23"/>
          <w:szCs w:val="23"/>
        </w:rPr>
        <w:t>lead applicants from </w:t>
      </w:r>
      <w:r w:rsidRPr="007A05FB">
        <w:rPr>
          <w:rStyle w:val="Emphasis"/>
          <w:rFonts w:ascii="Georgia" w:hAnsi="Georgia"/>
          <w:b/>
          <w:bCs/>
          <w:sz w:val="23"/>
          <w:szCs w:val="23"/>
        </w:rPr>
        <w:t>different</w:t>
      </w:r>
      <w:r w:rsidRPr="007A05FB">
        <w:rPr>
          <w:rStyle w:val="Strong"/>
          <w:rFonts w:ascii="Georgia" w:hAnsi="Georgia"/>
          <w:sz w:val="23"/>
          <w:szCs w:val="23"/>
        </w:rPr>
        <w:t> </w:t>
      </w:r>
      <w:r w:rsidRPr="007A05FB">
        <w:rPr>
          <w:rFonts w:ascii="Georgia" w:hAnsi="Georgia"/>
          <w:sz w:val="23"/>
          <w:szCs w:val="23"/>
        </w:rPr>
        <w:t>faculties within the Humanities Division. Applications are open to current doctoral students. Additional contributors from varying career stages and other Divisions are most welcome. The support of each lead applicant's supervisor</w:t>
      </w:r>
      <w:r>
        <w:rPr>
          <w:rFonts w:ascii="Georgia" w:hAnsi="Georgia"/>
          <w:sz w:val="23"/>
          <w:szCs w:val="23"/>
        </w:rPr>
        <w:t xml:space="preserve">, confirming that the project will not interfere with the applicant’s academic commitments, </w:t>
      </w:r>
      <w:r w:rsidRPr="007A05FB">
        <w:rPr>
          <w:rFonts w:ascii="Georgia" w:hAnsi="Georgia"/>
          <w:sz w:val="23"/>
          <w:szCs w:val="23"/>
        </w:rPr>
        <w:t>is required.</w:t>
      </w:r>
    </w:p>
    <w:p w:rsidR="00C1768D" w:rsidRPr="007A05FB" w:rsidRDefault="00C1768D" w:rsidP="00C1768D">
      <w:pPr>
        <w:rPr>
          <w:rFonts w:ascii="Georgia" w:hAnsi="Georgia"/>
          <w:sz w:val="23"/>
          <w:szCs w:val="23"/>
        </w:rPr>
      </w:pPr>
      <w:r w:rsidRPr="007A05FB">
        <w:rPr>
          <w:rFonts w:ascii="Georgia" w:hAnsi="Georgia"/>
          <w:sz w:val="23"/>
          <w:szCs w:val="23"/>
        </w:rPr>
        <w:t xml:space="preserve">Applications should be made </w:t>
      </w:r>
      <w:r>
        <w:rPr>
          <w:rFonts w:ascii="Georgia" w:hAnsi="Georgia"/>
          <w:sz w:val="23"/>
          <w:szCs w:val="23"/>
        </w:rPr>
        <w:t xml:space="preserve">by completing the application form attached to the ‘call for applications’ email you received, and returning it to </w:t>
      </w:r>
      <w:hyperlink r:id="rId7" w:history="1">
        <w:r w:rsidRPr="00950B7F">
          <w:rPr>
            <w:rStyle w:val="Hyperlink"/>
            <w:rFonts w:ascii="Georgia" w:hAnsi="Georgia"/>
            <w:sz w:val="23"/>
            <w:szCs w:val="23"/>
          </w:rPr>
          <w:t>gradprojects@humanities.ox.ac.uk</w:t>
        </w:r>
      </w:hyperlink>
      <w:r>
        <w:rPr>
          <w:rFonts w:ascii="Georgia" w:hAnsi="Georgia"/>
          <w:sz w:val="23"/>
          <w:szCs w:val="23"/>
        </w:rPr>
        <w:t xml:space="preserve"> by the deadline</w:t>
      </w:r>
      <w:r w:rsidRPr="007A05FB">
        <w:rPr>
          <w:rFonts w:ascii="Georgia" w:hAnsi="Georgia"/>
          <w:sz w:val="23"/>
          <w:szCs w:val="23"/>
        </w:rPr>
        <w:t>. You will be required to supply the following information:</w:t>
      </w:r>
    </w:p>
    <w:p w:rsidR="00C1768D" w:rsidRPr="007A05FB" w:rsidRDefault="00C1768D" w:rsidP="00C1768D">
      <w:pPr>
        <w:rPr>
          <w:rFonts w:ascii="Georgia" w:hAnsi="Georgia"/>
          <w:sz w:val="23"/>
          <w:szCs w:val="23"/>
        </w:rPr>
      </w:pPr>
    </w:p>
    <w:p w:rsidR="00C1768D" w:rsidRPr="007A05FB" w:rsidRDefault="00C1768D" w:rsidP="00C1768D">
      <w:pPr>
        <w:rPr>
          <w:rFonts w:ascii="Georgia" w:hAnsi="Georgia"/>
          <w:b/>
          <w:sz w:val="23"/>
          <w:szCs w:val="23"/>
        </w:rPr>
      </w:pPr>
      <w:r w:rsidRPr="007A05FB">
        <w:rPr>
          <w:rFonts w:ascii="Georgia" w:hAnsi="Georgia"/>
          <w:b/>
          <w:sz w:val="23"/>
          <w:szCs w:val="23"/>
        </w:rPr>
        <w:t>Project Proposal:</w:t>
      </w:r>
    </w:p>
    <w:p w:rsidR="00C1768D" w:rsidRPr="007A05FB" w:rsidRDefault="00C1768D" w:rsidP="00C1768D">
      <w:pPr>
        <w:rPr>
          <w:rFonts w:ascii="Georgia" w:hAnsi="Georgia"/>
          <w:sz w:val="23"/>
          <w:szCs w:val="23"/>
        </w:rPr>
      </w:pPr>
      <w:r w:rsidRPr="007A05FB">
        <w:rPr>
          <w:rFonts w:ascii="Georgia" w:hAnsi="Georgia"/>
          <w:sz w:val="23"/>
          <w:szCs w:val="23"/>
        </w:rPr>
        <w:t xml:space="preserve">Proposals should be 750 words maximum and outline the intellectual purpose, plan/programming and any outcomes or impact of the project. </w:t>
      </w:r>
    </w:p>
    <w:p w:rsidR="00C1768D" w:rsidRPr="007A05FB" w:rsidRDefault="00C1768D" w:rsidP="00C1768D">
      <w:pPr>
        <w:rPr>
          <w:rFonts w:ascii="Georgia" w:hAnsi="Georgia"/>
          <w:sz w:val="23"/>
          <w:szCs w:val="23"/>
        </w:rPr>
      </w:pPr>
    </w:p>
    <w:p w:rsidR="007644FB" w:rsidRDefault="007644FB" w:rsidP="00C1768D">
      <w:pPr>
        <w:rPr>
          <w:rFonts w:ascii="Georgia" w:hAnsi="Georgia"/>
          <w:b/>
          <w:sz w:val="23"/>
          <w:szCs w:val="23"/>
        </w:rPr>
      </w:pPr>
    </w:p>
    <w:p w:rsidR="007644FB" w:rsidRDefault="007644FB" w:rsidP="00C1768D">
      <w:pPr>
        <w:rPr>
          <w:rFonts w:ascii="Georgia" w:hAnsi="Georgia"/>
          <w:b/>
          <w:sz w:val="23"/>
          <w:szCs w:val="23"/>
        </w:rPr>
      </w:pPr>
    </w:p>
    <w:p w:rsidR="007644FB" w:rsidRDefault="007644FB" w:rsidP="00C1768D">
      <w:pPr>
        <w:rPr>
          <w:rFonts w:ascii="Georgia" w:hAnsi="Georgia"/>
          <w:b/>
          <w:sz w:val="23"/>
          <w:szCs w:val="23"/>
        </w:rPr>
      </w:pPr>
    </w:p>
    <w:p w:rsidR="00C1768D" w:rsidRPr="007A05FB" w:rsidRDefault="00C1768D" w:rsidP="00C1768D">
      <w:pPr>
        <w:rPr>
          <w:rFonts w:ascii="Georgia" w:hAnsi="Georgia"/>
          <w:b/>
          <w:sz w:val="23"/>
          <w:szCs w:val="23"/>
        </w:rPr>
      </w:pPr>
      <w:r w:rsidRPr="007A05FB">
        <w:rPr>
          <w:rFonts w:ascii="Georgia" w:hAnsi="Georgia"/>
          <w:b/>
          <w:sz w:val="23"/>
          <w:szCs w:val="23"/>
        </w:rPr>
        <w:t>Budget Plan:</w:t>
      </w:r>
    </w:p>
    <w:p w:rsidR="00C1768D" w:rsidRPr="007A05FB" w:rsidRDefault="00C1768D" w:rsidP="00C1768D">
      <w:pPr>
        <w:rPr>
          <w:rFonts w:ascii="Georgia" w:hAnsi="Georgia"/>
          <w:sz w:val="23"/>
          <w:szCs w:val="23"/>
        </w:rPr>
      </w:pPr>
      <w:r w:rsidRPr="007A05FB">
        <w:rPr>
          <w:rFonts w:ascii="Georgia" w:hAnsi="Georgia"/>
          <w:sz w:val="23"/>
          <w:szCs w:val="23"/>
        </w:rPr>
        <w:t>Applicants should include a detailed budget for their project, which should indicate if other funding has already been secure</w:t>
      </w:r>
      <w:r>
        <w:rPr>
          <w:rFonts w:ascii="Georgia" w:hAnsi="Georgia"/>
          <w:sz w:val="23"/>
          <w:szCs w:val="23"/>
        </w:rPr>
        <w:t>d</w:t>
      </w:r>
      <w:r w:rsidRPr="007A05FB">
        <w:rPr>
          <w:rFonts w:ascii="Georgia" w:hAnsi="Georgia"/>
          <w:sz w:val="23"/>
          <w:szCs w:val="23"/>
        </w:rPr>
        <w:t>. Please also note other sources of funding for which you will be applying.</w:t>
      </w:r>
    </w:p>
    <w:p w:rsidR="00C1768D" w:rsidRPr="007A05FB" w:rsidRDefault="00C1768D" w:rsidP="00C1768D">
      <w:pPr>
        <w:rPr>
          <w:rFonts w:ascii="Georgia" w:hAnsi="Georgia"/>
          <w:sz w:val="23"/>
          <w:szCs w:val="23"/>
        </w:rPr>
      </w:pPr>
    </w:p>
    <w:p w:rsidR="00C1768D" w:rsidRPr="007A05FB" w:rsidRDefault="00C1768D" w:rsidP="00C1768D">
      <w:pPr>
        <w:rPr>
          <w:rFonts w:ascii="Georgia" w:hAnsi="Georgia"/>
          <w:b/>
          <w:sz w:val="23"/>
          <w:szCs w:val="23"/>
        </w:rPr>
      </w:pPr>
      <w:r w:rsidRPr="007A05FB">
        <w:rPr>
          <w:rFonts w:ascii="Georgia" w:hAnsi="Georgia"/>
          <w:b/>
          <w:sz w:val="23"/>
          <w:szCs w:val="23"/>
        </w:rPr>
        <w:t>Research Benefit Statement (PER):</w:t>
      </w:r>
    </w:p>
    <w:p w:rsidR="00C1768D" w:rsidRPr="007A05FB" w:rsidRDefault="00C1768D" w:rsidP="00C1768D">
      <w:pPr>
        <w:rPr>
          <w:rFonts w:ascii="Georgia" w:hAnsi="Georgia"/>
          <w:sz w:val="23"/>
          <w:szCs w:val="23"/>
        </w:rPr>
      </w:pPr>
      <w:r w:rsidRPr="007A05FB">
        <w:rPr>
          <w:rFonts w:ascii="Georgia" w:hAnsi="Georgia"/>
          <w:sz w:val="23"/>
          <w:szCs w:val="23"/>
        </w:rPr>
        <w:t xml:space="preserve">Applicants to </w:t>
      </w:r>
      <w:r>
        <w:rPr>
          <w:rFonts w:ascii="Georgia" w:hAnsi="Georgia"/>
          <w:sz w:val="23"/>
          <w:szCs w:val="23"/>
        </w:rPr>
        <w:t>the</w:t>
      </w:r>
      <w:r w:rsidRPr="007A05FB">
        <w:rPr>
          <w:rFonts w:ascii="Georgia" w:hAnsi="Georgia"/>
          <w:sz w:val="23"/>
          <w:szCs w:val="23"/>
        </w:rPr>
        <w:t xml:space="preserve"> Public </w:t>
      </w:r>
      <w:r>
        <w:rPr>
          <w:rFonts w:ascii="Georgia" w:hAnsi="Georgia"/>
          <w:sz w:val="23"/>
          <w:szCs w:val="23"/>
        </w:rPr>
        <w:t>Engagement with Research stream</w:t>
      </w:r>
      <w:r w:rsidRPr="007A05FB">
        <w:rPr>
          <w:rFonts w:ascii="Georgia" w:hAnsi="Georgia"/>
          <w:sz w:val="23"/>
          <w:szCs w:val="23"/>
        </w:rPr>
        <w:t xml:space="preserve"> will need to include a research benefit statement (max 250 words) outlining how the proposed project will benefit their academic research. </w:t>
      </w:r>
    </w:p>
    <w:p w:rsidR="00C1768D" w:rsidRPr="007A05FB" w:rsidRDefault="00C1768D" w:rsidP="00C1768D">
      <w:pPr>
        <w:rPr>
          <w:rFonts w:ascii="Georgia" w:hAnsi="Georgia"/>
          <w:sz w:val="23"/>
          <w:szCs w:val="23"/>
        </w:rPr>
      </w:pPr>
    </w:p>
    <w:p w:rsidR="00C1768D" w:rsidRPr="007A05FB" w:rsidRDefault="00C1768D" w:rsidP="00C1768D">
      <w:pPr>
        <w:rPr>
          <w:rFonts w:ascii="Georgia" w:hAnsi="Georgia"/>
          <w:b/>
          <w:sz w:val="23"/>
          <w:szCs w:val="23"/>
        </w:rPr>
      </w:pPr>
      <w:r w:rsidRPr="007A05FB">
        <w:rPr>
          <w:rFonts w:ascii="Georgia" w:hAnsi="Georgia"/>
          <w:b/>
          <w:sz w:val="23"/>
          <w:szCs w:val="23"/>
        </w:rPr>
        <w:t xml:space="preserve">Partner Benefit Statement (PER): </w:t>
      </w:r>
    </w:p>
    <w:p w:rsidR="00C1768D" w:rsidRPr="007A05FB" w:rsidRDefault="00C1768D" w:rsidP="00C1768D">
      <w:pPr>
        <w:rPr>
          <w:rFonts w:ascii="Georgia" w:hAnsi="Georgia"/>
          <w:sz w:val="23"/>
          <w:szCs w:val="23"/>
        </w:rPr>
      </w:pPr>
      <w:r w:rsidRPr="007A05FB">
        <w:rPr>
          <w:rFonts w:ascii="Georgia" w:hAnsi="Georgia"/>
          <w:sz w:val="23"/>
          <w:szCs w:val="23"/>
        </w:rPr>
        <w:t xml:space="preserve">Applicants to the Public </w:t>
      </w:r>
      <w:r>
        <w:rPr>
          <w:rFonts w:ascii="Georgia" w:hAnsi="Georgia"/>
          <w:sz w:val="23"/>
          <w:szCs w:val="23"/>
        </w:rPr>
        <w:t>Engagement with Research stream</w:t>
      </w:r>
      <w:r w:rsidRPr="007A05FB">
        <w:rPr>
          <w:rFonts w:ascii="Georgia" w:hAnsi="Georgia"/>
          <w:sz w:val="23"/>
          <w:szCs w:val="23"/>
        </w:rPr>
        <w:t xml:space="preserve"> will also need to include a partner benefit statement (max 250 words) demonstrating the ways in which the partner organisation will benefit from the project. We would strongly encourage applicants to work in close consultation with the partner organisation when writing this. </w:t>
      </w:r>
    </w:p>
    <w:p w:rsidR="00C1768D" w:rsidRPr="007A05FB" w:rsidRDefault="00C1768D" w:rsidP="00C1768D">
      <w:pPr>
        <w:rPr>
          <w:rFonts w:ascii="Georgia" w:hAnsi="Georgia"/>
          <w:sz w:val="23"/>
          <w:szCs w:val="23"/>
        </w:rPr>
      </w:pPr>
    </w:p>
    <w:p w:rsidR="00C1768D" w:rsidRPr="007A05FB" w:rsidRDefault="00C1768D" w:rsidP="00C1768D">
      <w:pPr>
        <w:rPr>
          <w:rFonts w:ascii="Georgia" w:hAnsi="Georgia"/>
          <w:sz w:val="23"/>
          <w:szCs w:val="23"/>
        </w:rPr>
      </w:pPr>
      <w:r w:rsidRPr="007A05FB">
        <w:rPr>
          <w:rFonts w:ascii="Georgia" w:hAnsi="Georgia"/>
          <w:sz w:val="23"/>
          <w:szCs w:val="23"/>
        </w:rPr>
        <w:t xml:space="preserve">Applicants will be asked to confirm they have the support of their supervisors </w:t>
      </w:r>
      <w:r>
        <w:rPr>
          <w:rFonts w:ascii="Georgia" w:hAnsi="Georgia"/>
          <w:sz w:val="23"/>
          <w:szCs w:val="23"/>
        </w:rPr>
        <w:t xml:space="preserve">that the project will not interfere with their academic commitments, </w:t>
      </w:r>
      <w:r w:rsidRPr="007A05FB">
        <w:rPr>
          <w:rFonts w:ascii="Georgia" w:hAnsi="Georgia"/>
          <w:sz w:val="23"/>
          <w:szCs w:val="23"/>
        </w:rPr>
        <w:t xml:space="preserve">and will also be asked to declare any conflicts of interest. </w:t>
      </w:r>
    </w:p>
    <w:p w:rsidR="00C1768D" w:rsidRDefault="00C1768D" w:rsidP="00C1768D">
      <w:pPr>
        <w:rPr>
          <w:rFonts w:ascii="Georgia" w:hAnsi="Georgia"/>
          <w:sz w:val="23"/>
          <w:szCs w:val="23"/>
        </w:rPr>
      </w:pPr>
    </w:p>
    <w:p w:rsidR="00C1768D" w:rsidRPr="007A05FB" w:rsidRDefault="00C1768D" w:rsidP="00C1768D">
      <w:pPr>
        <w:rPr>
          <w:rFonts w:ascii="Georgia" w:hAnsi="Georgia"/>
          <w:sz w:val="23"/>
          <w:szCs w:val="23"/>
        </w:rPr>
      </w:pPr>
    </w:p>
    <w:p w:rsidR="00C1768D" w:rsidRPr="0025234F" w:rsidRDefault="00C1768D" w:rsidP="00C1768D">
      <w:pPr>
        <w:rPr>
          <w:rFonts w:ascii="Georgia" w:hAnsi="Georgia"/>
          <w:b/>
          <w:sz w:val="23"/>
          <w:szCs w:val="23"/>
        </w:rPr>
      </w:pPr>
      <w:r w:rsidRPr="007A05FB">
        <w:rPr>
          <w:rFonts w:ascii="Georgia" w:hAnsi="Georgia"/>
          <w:b/>
          <w:sz w:val="23"/>
          <w:szCs w:val="23"/>
        </w:rPr>
        <w:t>Assessment criteria</w:t>
      </w:r>
    </w:p>
    <w:p w:rsidR="00C1768D" w:rsidRPr="007A05FB" w:rsidRDefault="00C1768D" w:rsidP="00C1768D">
      <w:pPr>
        <w:pStyle w:val="ListParagraph"/>
        <w:numPr>
          <w:ilvl w:val="0"/>
          <w:numId w:val="1"/>
        </w:numPr>
        <w:rPr>
          <w:rFonts w:ascii="Georgia" w:hAnsi="Georgia"/>
          <w:sz w:val="23"/>
          <w:szCs w:val="23"/>
        </w:rPr>
      </w:pPr>
      <w:r w:rsidRPr="007A05FB">
        <w:rPr>
          <w:rFonts w:ascii="Georgia" w:hAnsi="Georgia"/>
          <w:sz w:val="23"/>
          <w:szCs w:val="23"/>
        </w:rPr>
        <w:t>Intellectual Purpose of the Conference or PER project</w:t>
      </w:r>
    </w:p>
    <w:p w:rsidR="00C1768D" w:rsidRPr="007A05FB" w:rsidRDefault="00C1768D" w:rsidP="00C1768D">
      <w:pPr>
        <w:pStyle w:val="ListParagraph"/>
        <w:numPr>
          <w:ilvl w:val="0"/>
          <w:numId w:val="1"/>
        </w:numPr>
        <w:rPr>
          <w:rFonts w:ascii="Georgia" w:hAnsi="Georgia"/>
          <w:sz w:val="23"/>
          <w:szCs w:val="23"/>
        </w:rPr>
      </w:pPr>
      <w:r w:rsidRPr="007A05FB">
        <w:rPr>
          <w:rFonts w:ascii="Georgia" w:hAnsi="Georgia"/>
          <w:sz w:val="23"/>
          <w:szCs w:val="23"/>
        </w:rPr>
        <w:t>Realistic Budget</w:t>
      </w:r>
    </w:p>
    <w:p w:rsidR="00C1768D" w:rsidRPr="007A05FB" w:rsidRDefault="00C1768D" w:rsidP="00C1768D">
      <w:pPr>
        <w:pStyle w:val="ListParagraph"/>
        <w:numPr>
          <w:ilvl w:val="0"/>
          <w:numId w:val="1"/>
        </w:numPr>
        <w:rPr>
          <w:rFonts w:ascii="Georgia" w:hAnsi="Georgia"/>
          <w:sz w:val="23"/>
          <w:szCs w:val="23"/>
        </w:rPr>
      </w:pPr>
      <w:r w:rsidRPr="007A05FB">
        <w:rPr>
          <w:rFonts w:ascii="Georgia" w:hAnsi="Georgia"/>
          <w:sz w:val="23"/>
          <w:szCs w:val="23"/>
        </w:rPr>
        <w:t>Plan/Programming</w:t>
      </w:r>
    </w:p>
    <w:p w:rsidR="00C1768D" w:rsidRPr="007A05FB" w:rsidRDefault="00C1768D" w:rsidP="00C1768D">
      <w:pPr>
        <w:pStyle w:val="ListParagraph"/>
        <w:numPr>
          <w:ilvl w:val="0"/>
          <w:numId w:val="1"/>
        </w:numPr>
        <w:rPr>
          <w:rFonts w:ascii="Georgia" w:hAnsi="Georgia"/>
          <w:sz w:val="23"/>
          <w:szCs w:val="23"/>
        </w:rPr>
      </w:pPr>
      <w:r w:rsidRPr="007A05FB">
        <w:rPr>
          <w:rFonts w:ascii="Georgia" w:hAnsi="Georgia"/>
          <w:sz w:val="23"/>
          <w:szCs w:val="23"/>
        </w:rPr>
        <w:t>Outcomes/Impact (PER applicants: incl</w:t>
      </w:r>
      <w:r>
        <w:rPr>
          <w:rFonts w:ascii="Georgia" w:hAnsi="Georgia"/>
          <w:sz w:val="23"/>
          <w:szCs w:val="23"/>
        </w:rPr>
        <w:t>ude</w:t>
      </w:r>
      <w:r w:rsidRPr="007A05FB">
        <w:rPr>
          <w:rFonts w:ascii="Georgia" w:hAnsi="Georgia"/>
          <w:sz w:val="23"/>
          <w:szCs w:val="23"/>
        </w:rPr>
        <w:t xml:space="preserve"> benefit for partner organisations)</w:t>
      </w:r>
    </w:p>
    <w:p w:rsidR="00C1768D" w:rsidRPr="007A05FB" w:rsidRDefault="00C1768D" w:rsidP="00C1768D">
      <w:pPr>
        <w:pStyle w:val="ListParagraph"/>
        <w:numPr>
          <w:ilvl w:val="0"/>
          <w:numId w:val="1"/>
        </w:numPr>
        <w:rPr>
          <w:rFonts w:ascii="Georgia" w:hAnsi="Georgia"/>
          <w:sz w:val="23"/>
          <w:szCs w:val="23"/>
        </w:rPr>
      </w:pPr>
      <w:r w:rsidRPr="007A05FB">
        <w:rPr>
          <w:rFonts w:ascii="Georgia" w:hAnsi="Georgia"/>
          <w:sz w:val="23"/>
          <w:szCs w:val="23"/>
        </w:rPr>
        <w:t xml:space="preserve">Raise the profile of the Humanities Division/University </w:t>
      </w:r>
    </w:p>
    <w:p w:rsidR="00C1768D" w:rsidRPr="007A05FB" w:rsidRDefault="00C1768D" w:rsidP="00C1768D">
      <w:pPr>
        <w:pStyle w:val="ListParagraph"/>
        <w:numPr>
          <w:ilvl w:val="0"/>
          <w:numId w:val="1"/>
        </w:numPr>
        <w:rPr>
          <w:rFonts w:ascii="Georgia" w:hAnsi="Georgia"/>
          <w:sz w:val="23"/>
          <w:szCs w:val="23"/>
        </w:rPr>
      </w:pPr>
      <w:r w:rsidRPr="007A05FB">
        <w:rPr>
          <w:rFonts w:ascii="Georgia" w:hAnsi="Georgia"/>
          <w:sz w:val="23"/>
          <w:szCs w:val="23"/>
        </w:rPr>
        <w:t>Demonstrated interdisciplinarity</w:t>
      </w:r>
    </w:p>
    <w:p w:rsidR="00C1768D" w:rsidRPr="007A05FB" w:rsidRDefault="00C1768D" w:rsidP="00C1768D">
      <w:pPr>
        <w:pStyle w:val="ListParagraph"/>
        <w:numPr>
          <w:ilvl w:val="0"/>
          <w:numId w:val="1"/>
        </w:numPr>
        <w:rPr>
          <w:rFonts w:ascii="Georgia" w:hAnsi="Georgia"/>
          <w:sz w:val="23"/>
          <w:szCs w:val="23"/>
        </w:rPr>
      </w:pPr>
      <w:r w:rsidRPr="007A05FB">
        <w:rPr>
          <w:rFonts w:ascii="Georgia" w:hAnsi="Georgia"/>
          <w:sz w:val="23"/>
          <w:szCs w:val="23"/>
        </w:rPr>
        <w:t>Other Sources of Funding</w:t>
      </w:r>
    </w:p>
    <w:p w:rsidR="00C1768D" w:rsidRPr="007A05FB" w:rsidRDefault="00C1768D" w:rsidP="00C1768D">
      <w:pPr>
        <w:rPr>
          <w:rFonts w:ascii="Georgia" w:hAnsi="Georgia"/>
          <w:sz w:val="23"/>
          <w:szCs w:val="23"/>
        </w:rPr>
      </w:pPr>
    </w:p>
    <w:p w:rsidR="00C1768D" w:rsidRPr="0025234F" w:rsidRDefault="00C1768D" w:rsidP="00C1768D">
      <w:pPr>
        <w:rPr>
          <w:rFonts w:ascii="Georgia" w:hAnsi="Georgia"/>
          <w:b/>
          <w:sz w:val="23"/>
          <w:szCs w:val="23"/>
        </w:rPr>
      </w:pPr>
      <w:r w:rsidRPr="007A05FB">
        <w:rPr>
          <w:rFonts w:ascii="Georgia" w:hAnsi="Georgia"/>
          <w:b/>
          <w:sz w:val="23"/>
          <w:szCs w:val="23"/>
        </w:rPr>
        <w:t>Outcomes of application &amp; taking up an award</w:t>
      </w:r>
    </w:p>
    <w:p w:rsidR="00C1768D" w:rsidRPr="007A05FB" w:rsidRDefault="00C1768D" w:rsidP="00C1768D">
      <w:pPr>
        <w:rPr>
          <w:rFonts w:ascii="Georgia" w:hAnsi="Georgia"/>
          <w:sz w:val="23"/>
          <w:szCs w:val="23"/>
        </w:rPr>
      </w:pPr>
      <w:r w:rsidRPr="007A05FB">
        <w:rPr>
          <w:rFonts w:ascii="Georgia" w:hAnsi="Georgia"/>
          <w:sz w:val="23"/>
          <w:szCs w:val="23"/>
        </w:rPr>
        <w:t>Applicants will be notified of the outcomes of their applications via email by the end</w:t>
      </w:r>
      <w:r>
        <w:rPr>
          <w:rFonts w:ascii="Georgia" w:hAnsi="Georgia"/>
          <w:sz w:val="23"/>
          <w:szCs w:val="23"/>
        </w:rPr>
        <w:t xml:space="preserve"> of Week 9</w:t>
      </w:r>
      <w:r w:rsidRPr="007A05FB">
        <w:rPr>
          <w:rFonts w:ascii="Georgia" w:hAnsi="Georgia"/>
          <w:sz w:val="23"/>
          <w:szCs w:val="23"/>
        </w:rPr>
        <w:t>, Michaelmas Term</w:t>
      </w:r>
      <w:r>
        <w:rPr>
          <w:rFonts w:ascii="Georgia" w:hAnsi="Georgia"/>
          <w:sz w:val="23"/>
          <w:szCs w:val="23"/>
        </w:rPr>
        <w:t xml:space="preserve"> (13 December 2019)</w:t>
      </w:r>
      <w:r w:rsidRPr="007A05FB">
        <w:rPr>
          <w:rFonts w:ascii="Georgia" w:hAnsi="Georgia"/>
          <w:sz w:val="23"/>
          <w:szCs w:val="23"/>
        </w:rPr>
        <w:t xml:space="preserve">. </w:t>
      </w:r>
      <w:r>
        <w:rPr>
          <w:rFonts w:ascii="Georgia" w:hAnsi="Georgia"/>
          <w:sz w:val="23"/>
          <w:szCs w:val="23"/>
        </w:rPr>
        <w:t xml:space="preserve">Applicants will have to </w:t>
      </w:r>
      <w:r w:rsidRPr="007A05FB">
        <w:rPr>
          <w:rFonts w:ascii="Georgia" w:hAnsi="Georgia"/>
          <w:sz w:val="23"/>
          <w:szCs w:val="23"/>
        </w:rPr>
        <w:t xml:space="preserve">confirm </w:t>
      </w:r>
      <w:r>
        <w:rPr>
          <w:rFonts w:ascii="Georgia" w:hAnsi="Georgia"/>
          <w:sz w:val="23"/>
          <w:szCs w:val="23"/>
        </w:rPr>
        <w:t xml:space="preserve">by 20 December 2019 </w:t>
      </w:r>
      <w:r w:rsidRPr="007A05FB">
        <w:rPr>
          <w:rFonts w:ascii="Georgia" w:hAnsi="Georgia"/>
          <w:sz w:val="23"/>
          <w:szCs w:val="23"/>
        </w:rPr>
        <w:t>to accept funding for the proposed projects. Awarded students will be able to promote their projects through the TORCH website as well as use</w:t>
      </w:r>
      <w:r>
        <w:rPr>
          <w:rFonts w:ascii="Georgia" w:hAnsi="Georgia"/>
          <w:sz w:val="23"/>
          <w:szCs w:val="23"/>
        </w:rPr>
        <w:t xml:space="preserve"> of </w:t>
      </w:r>
      <w:r w:rsidRPr="007A05FB">
        <w:rPr>
          <w:rFonts w:ascii="Georgia" w:hAnsi="Georgia"/>
          <w:sz w:val="23"/>
          <w:szCs w:val="23"/>
        </w:rPr>
        <w:t xml:space="preserve">rooms in the Radcliffe Humanities Building, if required. Should you be awarded funding, you will be asked to produce a blog post about your project/experience that will be added to the Humanities Division website. Projects should be completed by </w:t>
      </w:r>
      <w:r>
        <w:rPr>
          <w:rFonts w:ascii="Georgia" w:hAnsi="Georgia"/>
          <w:sz w:val="23"/>
          <w:szCs w:val="23"/>
        </w:rPr>
        <w:t>31 July 2020</w:t>
      </w:r>
      <w:r w:rsidRPr="007A05FB">
        <w:rPr>
          <w:rFonts w:ascii="Georgia" w:hAnsi="Georgia"/>
          <w:sz w:val="23"/>
          <w:szCs w:val="23"/>
        </w:rPr>
        <w:t xml:space="preserve">. </w:t>
      </w:r>
    </w:p>
    <w:p w:rsidR="00C1768D" w:rsidRPr="007A05FB" w:rsidRDefault="00C1768D" w:rsidP="00C1768D">
      <w:pPr>
        <w:rPr>
          <w:rFonts w:ascii="Georgia" w:hAnsi="Georgia"/>
          <w:sz w:val="23"/>
          <w:szCs w:val="23"/>
        </w:rPr>
      </w:pPr>
    </w:p>
    <w:p w:rsidR="00C1768D" w:rsidRPr="0025234F" w:rsidRDefault="00C1768D" w:rsidP="00C1768D">
      <w:pPr>
        <w:rPr>
          <w:rFonts w:ascii="Georgia" w:hAnsi="Georgia"/>
          <w:b/>
          <w:sz w:val="23"/>
          <w:szCs w:val="23"/>
        </w:rPr>
      </w:pPr>
      <w:r w:rsidRPr="007A05FB">
        <w:rPr>
          <w:rFonts w:ascii="Georgia" w:hAnsi="Georgia"/>
          <w:b/>
          <w:sz w:val="23"/>
          <w:szCs w:val="23"/>
        </w:rPr>
        <w:t>Queries</w:t>
      </w:r>
    </w:p>
    <w:p w:rsidR="00C1768D" w:rsidRPr="007A05FB" w:rsidRDefault="00C1768D" w:rsidP="00C1768D">
      <w:pPr>
        <w:rPr>
          <w:rFonts w:ascii="Georgia" w:hAnsi="Georgia"/>
          <w:sz w:val="23"/>
          <w:szCs w:val="23"/>
        </w:rPr>
      </w:pPr>
      <w:r w:rsidRPr="007A05FB">
        <w:rPr>
          <w:rFonts w:ascii="Georgia" w:hAnsi="Georgia"/>
          <w:sz w:val="23"/>
          <w:szCs w:val="23"/>
        </w:rPr>
        <w:t>Applicants with questions regarding the Fund or application process should email</w:t>
      </w:r>
      <w:r>
        <w:rPr>
          <w:rFonts w:ascii="Georgia" w:hAnsi="Georgia"/>
          <w:sz w:val="23"/>
          <w:szCs w:val="23"/>
        </w:rPr>
        <w:t xml:space="preserve"> the Graduate Project Coordinators, Stefanie Arend and Francesca Kaes, at</w:t>
      </w:r>
    </w:p>
    <w:p w:rsidR="00B77F07" w:rsidRPr="007644FB" w:rsidRDefault="00C1768D">
      <w:pPr>
        <w:rPr>
          <w:rFonts w:ascii="Georgia" w:hAnsi="Georgia"/>
          <w:sz w:val="23"/>
          <w:szCs w:val="23"/>
        </w:rPr>
      </w:pPr>
      <w:r w:rsidRPr="007A05FB">
        <w:rPr>
          <w:rFonts w:ascii="Georgia" w:hAnsi="Georgia"/>
          <w:sz w:val="23"/>
          <w:szCs w:val="23"/>
          <w:u w:val="single"/>
        </w:rPr>
        <w:t>gradprojects@humanities.ox.ac.uk</w:t>
      </w:r>
      <w:r w:rsidRPr="007A05FB">
        <w:rPr>
          <w:rFonts w:ascii="Georgia" w:hAnsi="Georgia"/>
          <w:sz w:val="23"/>
          <w:szCs w:val="23"/>
        </w:rPr>
        <w:t xml:space="preserve"> for further advice and assistance.</w:t>
      </w:r>
    </w:p>
    <w:sectPr w:rsidR="00B77F07" w:rsidRPr="007644FB" w:rsidSect="00EF3E2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5709">
      <w:r>
        <w:separator/>
      </w:r>
    </w:p>
  </w:endnote>
  <w:endnote w:type="continuationSeparator" w:id="0">
    <w:p w:rsidR="00000000" w:rsidRDefault="008F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5709">
      <w:r>
        <w:separator/>
      </w:r>
    </w:p>
  </w:footnote>
  <w:footnote w:type="continuationSeparator" w:id="0">
    <w:p w:rsidR="00000000" w:rsidRDefault="008F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FB" w:rsidRDefault="007644FB">
    <w:pPr>
      <w:pStyle w:val="Header"/>
    </w:pPr>
    <w:r>
      <w:rPr>
        <w:noProof/>
        <w:lang w:val="en-GB" w:eastAsia="zh-CN"/>
      </w:rPr>
      <w:drawing>
        <wp:inline distT="0" distB="0" distL="0" distR="0" wp14:anchorId="65361C93" wp14:editId="67F31D6C">
          <wp:extent cx="2857500" cy="6856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 logo2.jpg"/>
                  <pic:cNvPicPr/>
                </pic:nvPicPr>
                <pic:blipFill>
                  <a:blip r:embed="rId1">
                    <a:extLst>
                      <a:ext uri="{28A0092B-C50C-407E-A947-70E740481C1C}">
                        <a14:useLocalDpi xmlns:a14="http://schemas.microsoft.com/office/drawing/2010/main" val="0"/>
                      </a:ext>
                    </a:extLst>
                  </a:blip>
                  <a:stretch>
                    <a:fillRect/>
                  </a:stretch>
                </pic:blipFill>
                <pic:spPr>
                  <a:xfrm>
                    <a:off x="0" y="0"/>
                    <a:ext cx="2857500" cy="685602"/>
                  </a:xfrm>
                  <a:prstGeom prst="rect">
                    <a:avLst/>
                  </a:prstGeom>
                </pic:spPr>
              </pic:pic>
            </a:graphicData>
          </a:graphic>
        </wp:inline>
      </w:drawing>
    </w:r>
    <w:r w:rsidRPr="007A05FB">
      <w:rPr>
        <w:noProof/>
        <w:lang w:val="en-US"/>
      </w:rPr>
      <w:t xml:space="preserve"> </w:t>
    </w:r>
    <w:r>
      <w:rPr>
        <w:noProof/>
        <w:lang w:val="en-US"/>
      </w:rPr>
      <w:t xml:space="preserve">            </w:t>
    </w:r>
    <w:r>
      <w:rPr>
        <w:noProof/>
        <w:lang w:val="en-GB" w:eastAsia="zh-CN"/>
      </w:rPr>
      <w:drawing>
        <wp:inline distT="0" distB="0" distL="0" distR="0" wp14:anchorId="74BCB942" wp14:editId="071C10F1">
          <wp:extent cx="2171700" cy="798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RCH logo.jpg"/>
                  <pic:cNvPicPr/>
                </pic:nvPicPr>
                <pic:blipFill>
                  <a:blip r:embed="rId2">
                    <a:extLst>
                      <a:ext uri="{28A0092B-C50C-407E-A947-70E740481C1C}">
                        <a14:useLocalDpi xmlns:a14="http://schemas.microsoft.com/office/drawing/2010/main" val="0"/>
                      </a:ext>
                    </a:extLst>
                  </a:blip>
                  <a:stretch>
                    <a:fillRect/>
                  </a:stretch>
                </pic:blipFill>
                <pic:spPr>
                  <a:xfrm>
                    <a:off x="0" y="0"/>
                    <a:ext cx="2171777" cy="798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62E7"/>
    <w:multiLevelType w:val="hybridMultilevel"/>
    <w:tmpl w:val="04FA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5815ED"/>
    <w:multiLevelType w:val="hybridMultilevel"/>
    <w:tmpl w:val="D054C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AF218F"/>
    <w:multiLevelType w:val="hybridMultilevel"/>
    <w:tmpl w:val="91C26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D"/>
    <w:rsid w:val="007644FB"/>
    <w:rsid w:val="008F5709"/>
    <w:rsid w:val="00B77F07"/>
    <w:rsid w:val="00C176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CC80A-C10D-4538-A346-D05ADD18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8D"/>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68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1768D"/>
  </w:style>
  <w:style w:type="character" w:styleId="Strong">
    <w:name w:val="Strong"/>
    <w:basedOn w:val="DefaultParagraphFont"/>
    <w:uiPriority w:val="22"/>
    <w:qFormat/>
    <w:rsid w:val="00C1768D"/>
    <w:rPr>
      <w:b/>
      <w:bCs/>
    </w:rPr>
  </w:style>
  <w:style w:type="character" w:styleId="Emphasis">
    <w:name w:val="Emphasis"/>
    <w:basedOn w:val="DefaultParagraphFont"/>
    <w:uiPriority w:val="20"/>
    <w:qFormat/>
    <w:rsid w:val="00C1768D"/>
    <w:rPr>
      <w:i/>
      <w:iCs/>
    </w:rPr>
  </w:style>
  <w:style w:type="paragraph" w:styleId="Header">
    <w:name w:val="header"/>
    <w:basedOn w:val="Normal"/>
    <w:link w:val="HeaderChar"/>
    <w:uiPriority w:val="99"/>
    <w:unhideWhenUsed/>
    <w:rsid w:val="00C1768D"/>
    <w:pPr>
      <w:tabs>
        <w:tab w:val="center" w:pos="4320"/>
        <w:tab w:val="right" w:pos="8640"/>
      </w:tabs>
    </w:pPr>
  </w:style>
  <w:style w:type="character" w:customStyle="1" w:styleId="HeaderChar">
    <w:name w:val="Header Char"/>
    <w:basedOn w:val="DefaultParagraphFont"/>
    <w:link w:val="Header"/>
    <w:uiPriority w:val="99"/>
    <w:rsid w:val="00C1768D"/>
    <w:rPr>
      <w:rFonts w:eastAsiaTheme="minorEastAsia"/>
      <w:sz w:val="24"/>
      <w:szCs w:val="24"/>
      <w:lang w:val="en-CA"/>
    </w:rPr>
  </w:style>
  <w:style w:type="paragraph" w:styleId="ListParagraph">
    <w:name w:val="List Paragraph"/>
    <w:basedOn w:val="Normal"/>
    <w:uiPriority w:val="34"/>
    <w:qFormat/>
    <w:rsid w:val="00C1768D"/>
    <w:pPr>
      <w:ind w:left="720"/>
      <w:contextualSpacing/>
    </w:pPr>
  </w:style>
  <w:style w:type="character" w:styleId="Hyperlink">
    <w:name w:val="Hyperlink"/>
    <w:basedOn w:val="DefaultParagraphFont"/>
    <w:uiPriority w:val="99"/>
    <w:unhideWhenUsed/>
    <w:rsid w:val="00C17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projects@humanitie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Kaes</dc:creator>
  <cp:keywords/>
  <dc:description/>
  <cp:lastModifiedBy>Nikki Carter</cp:lastModifiedBy>
  <cp:revision>2</cp:revision>
  <dcterms:created xsi:type="dcterms:W3CDTF">2019-10-28T14:11:00Z</dcterms:created>
  <dcterms:modified xsi:type="dcterms:W3CDTF">2019-10-28T14:11:00Z</dcterms:modified>
</cp:coreProperties>
</file>